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CF723" w14:textId="49ECB2D2" w:rsidR="00BB749D" w:rsidRDefault="00BB749D" w:rsidP="00BB749D">
      <w:pPr>
        <w:rPr>
          <w:rFonts w:ascii="Gill Sans MT" w:hAnsi="Gill Sans MT" w:cs="Arial"/>
          <w:b/>
          <w:sz w:val="28"/>
          <w:szCs w:val="28"/>
        </w:rPr>
      </w:pPr>
    </w:p>
    <w:p w14:paraId="03D5E536" w14:textId="31E20F98" w:rsidR="004B0033" w:rsidRPr="00165734" w:rsidRDefault="001C4DA6" w:rsidP="001F0EB2">
      <w:pPr>
        <w:jc w:val="center"/>
        <w:rPr>
          <w:rFonts w:ascii="Gill Sans MT" w:hAnsi="Gill Sans MT" w:cs="Arial"/>
          <w:b/>
          <w:sz w:val="28"/>
          <w:szCs w:val="28"/>
        </w:rPr>
      </w:pPr>
      <w:r w:rsidRPr="00165734">
        <w:rPr>
          <w:rFonts w:ascii="Gill Sans MT" w:hAnsi="Gill Sans MT" w:cs="Arial"/>
          <w:b/>
          <w:sz w:val="28"/>
          <w:szCs w:val="28"/>
        </w:rPr>
        <w:t xml:space="preserve">EXAMPLE </w:t>
      </w:r>
      <w:r w:rsidR="004B0033" w:rsidRPr="00165734">
        <w:rPr>
          <w:rFonts w:ascii="Gill Sans MT" w:hAnsi="Gill Sans MT" w:cs="Arial"/>
          <w:b/>
          <w:sz w:val="28"/>
          <w:szCs w:val="28"/>
        </w:rPr>
        <w:t>CYCLING POLICY</w:t>
      </w:r>
    </w:p>
    <w:p w14:paraId="3FC70289" w14:textId="77777777" w:rsidR="004B0033" w:rsidRPr="00165734" w:rsidRDefault="004B0033">
      <w:pPr>
        <w:rPr>
          <w:rFonts w:ascii="Gill Sans MT" w:hAnsi="Gill Sans MT" w:cs="Arial"/>
        </w:rPr>
      </w:pPr>
    </w:p>
    <w:p w14:paraId="50B92B45" w14:textId="77777777" w:rsidR="004B0033" w:rsidRPr="00165734" w:rsidRDefault="001C4DA6">
      <w:pPr>
        <w:rPr>
          <w:rFonts w:ascii="Gill Sans MT" w:hAnsi="Gill Sans MT" w:cs="Arial"/>
        </w:rPr>
      </w:pPr>
      <w:r w:rsidRPr="00165734">
        <w:rPr>
          <w:rFonts w:ascii="Gill Sans MT" w:hAnsi="Gill Sans MT" w:cs="Arial"/>
        </w:rPr>
        <w:t>XXX</w:t>
      </w:r>
      <w:r w:rsidR="004B0033" w:rsidRPr="00165734">
        <w:rPr>
          <w:rFonts w:ascii="Gill Sans MT" w:hAnsi="Gill Sans MT" w:cs="Arial"/>
        </w:rPr>
        <w:t xml:space="preserve"> School is keen to encourage walking and cycling for the school journey to promote healthy and environmentally friendly lifestyles and to reduce the dangers of traffic congestion at the start and end of the </w:t>
      </w:r>
      <w:proofErr w:type="gramStart"/>
      <w:r w:rsidR="004B0033" w:rsidRPr="00165734">
        <w:rPr>
          <w:rFonts w:ascii="Gill Sans MT" w:hAnsi="Gill Sans MT" w:cs="Arial"/>
        </w:rPr>
        <w:t>schools</w:t>
      </w:r>
      <w:proofErr w:type="gramEnd"/>
      <w:r w:rsidR="004B0033" w:rsidRPr="00165734">
        <w:rPr>
          <w:rFonts w:ascii="Gill Sans MT" w:hAnsi="Gill Sans MT" w:cs="Arial"/>
        </w:rPr>
        <w:t xml:space="preserve"> day.</w:t>
      </w:r>
    </w:p>
    <w:p w14:paraId="6ABDC650" w14:textId="77777777" w:rsidR="004B0033" w:rsidRPr="00165734" w:rsidRDefault="004B0033">
      <w:pPr>
        <w:rPr>
          <w:rFonts w:ascii="Gill Sans MT" w:hAnsi="Gill Sans MT" w:cs="Arial"/>
        </w:rPr>
      </w:pPr>
    </w:p>
    <w:p w14:paraId="0D6DD983" w14:textId="77777777" w:rsidR="004B0033" w:rsidRDefault="004B0033">
      <w:pPr>
        <w:rPr>
          <w:rFonts w:ascii="Gill Sans MT" w:hAnsi="Gill Sans MT" w:cs="Arial"/>
          <w:b/>
        </w:rPr>
      </w:pPr>
      <w:r w:rsidRPr="00165734">
        <w:rPr>
          <w:rFonts w:ascii="Gill Sans MT" w:hAnsi="Gill Sans MT" w:cs="Arial"/>
        </w:rPr>
        <w:t xml:space="preserve">We hope to support parents who wish their children to cycle to school whilst making clear that </w:t>
      </w:r>
      <w:r w:rsidRPr="00165734">
        <w:rPr>
          <w:rFonts w:ascii="Gill Sans MT" w:hAnsi="Gill Sans MT" w:cs="Arial"/>
          <w:b/>
        </w:rPr>
        <w:t xml:space="preserve">the journey to school is the parents’ responsibility. It is the parents and the parents alone who must decide whether or not a child should cycle to school, and who should accompany them. </w:t>
      </w:r>
    </w:p>
    <w:p w14:paraId="4A3E2006" w14:textId="77777777" w:rsidR="00F31B93" w:rsidRPr="00165734" w:rsidRDefault="00F31B93">
      <w:pPr>
        <w:rPr>
          <w:rFonts w:ascii="Gill Sans MT" w:hAnsi="Gill Sans MT" w:cs="Arial"/>
          <w:u w:val="single"/>
        </w:rPr>
      </w:pPr>
    </w:p>
    <w:p w14:paraId="4C5F712D" w14:textId="77777777" w:rsidR="004B0033" w:rsidRPr="00165734" w:rsidRDefault="004B0033">
      <w:pPr>
        <w:rPr>
          <w:rFonts w:ascii="Gill Sans MT" w:hAnsi="Gill Sans MT" w:cs="Arial"/>
        </w:rPr>
      </w:pPr>
      <w:r w:rsidRPr="00165734">
        <w:rPr>
          <w:rFonts w:ascii="Gill Sans MT" w:hAnsi="Gill Sans MT" w:cs="Arial"/>
        </w:rPr>
        <w:t>As part of this ongoing commitment, we have introduced a ‘Cycle to School’ contract. So that permission to cycle to school can be given, pupils and parents/guardians must read, understand and agree the following.</w:t>
      </w:r>
    </w:p>
    <w:p w14:paraId="0485B3E0" w14:textId="77777777" w:rsidR="004B0033" w:rsidRPr="00165734" w:rsidRDefault="004B0033">
      <w:pPr>
        <w:rPr>
          <w:rFonts w:ascii="Gill Sans MT" w:hAnsi="Gill Sans MT" w:cs="Arial"/>
        </w:rPr>
      </w:pPr>
    </w:p>
    <w:p w14:paraId="18525AC4" w14:textId="77777777" w:rsidR="004B0033" w:rsidRPr="00165734" w:rsidRDefault="004B0033">
      <w:pPr>
        <w:rPr>
          <w:rFonts w:ascii="Gill Sans MT" w:hAnsi="Gill Sans MT" w:cs="Arial"/>
          <w:b/>
        </w:rPr>
      </w:pPr>
      <w:r w:rsidRPr="00165734">
        <w:rPr>
          <w:rFonts w:ascii="Gill Sans MT" w:hAnsi="Gill Sans MT" w:cs="Arial"/>
          <w:b/>
        </w:rPr>
        <w:t>Cycling to School Contract</w:t>
      </w:r>
    </w:p>
    <w:p w14:paraId="2A70C222" w14:textId="77777777" w:rsidR="004B0033" w:rsidRPr="00165734" w:rsidRDefault="004B0033">
      <w:pPr>
        <w:rPr>
          <w:rFonts w:ascii="Gill Sans MT" w:hAnsi="Gill Sans MT" w:cs="Arial"/>
          <w:b/>
        </w:rPr>
      </w:pPr>
    </w:p>
    <w:p w14:paraId="42D45D48" w14:textId="77777777" w:rsidR="004B0033" w:rsidRPr="00165734" w:rsidRDefault="004B0033">
      <w:pPr>
        <w:rPr>
          <w:rFonts w:ascii="Gill Sans MT" w:hAnsi="Gill Sans MT" w:cs="Arial"/>
          <w:b/>
        </w:rPr>
      </w:pPr>
      <w:r w:rsidRPr="00165734">
        <w:rPr>
          <w:rFonts w:ascii="Gill Sans MT" w:hAnsi="Gill Sans MT" w:cs="Arial"/>
          <w:b/>
        </w:rPr>
        <w:t>The School:</w:t>
      </w:r>
    </w:p>
    <w:p w14:paraId="680B5F35" w14:textId="77777777" w:rsidR="004B0033" w:rsidRPr="00165734" w:rsidRDefault="004B0033" w:rsidP="004B0033">
      <w:pPr>
        <w:numPr>
          <w:ilvl w:val="0"/>
          <w:numId w:val="1"/>
        </w:numPr>
        <w:rPr>
          <w:rFonts w:ascii="Gill Sans MT" w:hAnsi="Gill Sans MT" w:cs="Arial"/>
        </w:rPr>
      </w:pPr>
      <w:r w:rsidRPr="00165734">
        <w:rPr>
          <w:rFonts w:ascii="Gill Sans MT" w:hAnsi="Gill Sans MT" w:cs="Arial"/>
        </w:rPr>
        <w:t>Recommends that each cyclist must ride a roadworthy bicycle, correctly adjusted to his/her height.</w:t>
      </w:r>
    </w:p>
    <w:p w14:paraId="17505C1B" w14:textId="77777777" w:rsidR="004B0033" w:rsidRPr="00165734" w:rsidRDefault="004B0033" w:rsidP="004B0033">
      <w:pPr>
        <w:numPr>
          <w:ilvl w:val="0"/>
          <w:numId w:val="1"/>
        </w:numPr>
        <w:rPr>
          <w:rFonts w:ascii="Gill Sans MT" w:hAnsi="Gill Sans MT" w:cs="Arial"/>
        </w:rPr>
      </w:pPr>
      <w:r w:rsidRPr="00165734">
        <w:rPr>
          <w:rFonts w:ascii="Gill Sans MT" w:hAnsi="Gill Sans MT" w:cs="Arial"/>
        </w:rPr>
        <w:t>Recommends that each cyclist must wear a correctly fitting and adjusted safety helmet which meets the relevant safety standards for a cycle helmet.</w:t>
      </w:r>
    </w:p>
    <w:p w14:paraId="00EA4836" w14:textId="77777777" w:rsidR="004B0033" w:rsidRPr="00165734" w:rsidRDefault="004B0033" w:rsidP="004B0033">
      <w:pPr>
        <w:numPr>
          <w:ilvl w:val="0"/>
          <w:numId w:val="1"/>
        </w:numPr>
        <w:rPr>
          <w:rFonts w:ascii="Gill Sans MT" w:hAnsi="Gill Sans MT" w:cs="Arial"/>
        </w:rPr>
      </w:pPr>
      <w:r w:rsidRPr="00165734">
        <w:rPr>
          <w:rFonts w:ascii="Gill Sans MT" w:hAnsi="Gill Sans MT" w:cs="Arial"/>
        </w:rPr>
        <w:t>Recommends that each cyclist must wear suitable safety aids and high visibility jacket or tabard, ideally with reflective material on it as well.</w:t>
      </w:r>
    </w:p>
    <w:p w14:paraId="36E0EF46" w14:textId="77777777" w:rsidR="004B0033" w:rsidRPr="00165734" w:rsidRDefault="004B0033" w:rsidP="004B0033">
      <w:pPr>
        <w:numPr>
          <w:ilvl w:val="0"/>
          <w:numId w:val="1"/>
        </w:numPr>
        <w:rPr>
          <w:rFonts w:ascii="Gill Sans MT" w:hAnsi="Gill Sans MT" w:cs="Arial"/>
        </w:rPr>
      </w:pPr>
      <w:r w:rsidRPr="00165734">
        <w:rPr>
          <w:rFonts w:ascii="Gill Sans MT" w:hAnsi="Gill Sans MT" w:cs="Arial"/>
        </w:rPr>
        <w:t>Recommends that effective, working lights must be used when appropriate</w:t>
      </w:r>
    </w:p>
    <w:p w14:paraId="6E4817FC" w14:textId="77777777" w:rsidR="004B0033" w:rsidRPr="00165734" w:rsidRDefault="004B0033" w:rsidP="004B0033">
      <w:pPr>
        <w:numPr>
          <w:ilvl w:val="0"/>
          <w:numId w:val="1"/>
        </w:numPr>
        <w:rPr>
          <w:rFonts w:ascii="Gill Sans MT" w:hAnsi="Gill Sans MT" w:cs="Arial"/>
        </w:rPr>
      </w:pPr>
      <w:r w:rsidRPr="00165734">
        <w:rPr>
          <w:rFonts w:ascii="Gill Sans MT" w:hAnsi="Gill Sans MT" w:cs="Arial"/>
        </w:rPr>
        <w:t xml:space="preserve">Recommends a lock for each cycle left on school grounds. (the school is not liable for property brought onto our </w:t>
      </w:r>
      <w:proofErr w:type="gramStart"/>
      <w:r w:rsidRPr="00165734">
        <w:rPr>
          <w:rFonts w:ascii="Gill Sans MT" w:hAnsi="Gill Sans MT" w:cs="Arial"/>
        </w:rPr>
        <w:t>premises, and</w:t>
      </w:r>
      <w:proofErr w:type="gramEnd"/>
      <w:r w:rsidRPr="00165734">
        <w:rPr>
          <w:rFonts w:ascii="Gill Sans MT" w:hAnsi="Gill Sans MT" w:cs="Arial"/>
        </w:rPr>
        <w:t xml:space="preserve"> is therefore not liable for pupils’ bicycles being stolen or damaged by a third party.)</w:t>
      </w:r>
    </w:p>
    <w:p w14:paraId="5ECD15C2" w14:textId="77777777" w:rsidR="004B0033" w:rsidRPr="00165734" w:rsidRDefault="001F0EB2" w:rsidP="004B0033">
      <w:pPr>
        <w:numPr>
          <w:ilvl w:val="0"/>
          <w:numId w:val="1"/>
        </w:numPr>
        <w:rPr>
          <w:rFonts w:ascii="Gill Sans MT" w:hAnsi="Gill Sans MT" w:cs="Arial"/>
        </w:rPr>
      </w:pPr>
      <w:r w:rsidRPr="00165734">
        <w:rPr>
          <w:rFonts w:ascii="Gill Sans MT" w:hAnsi="Gill Sans MT" w:cs="Arial"/>
        </w:rPr>
        <w:t>Recommends that whilst cycling to school, children who have not attended a Cycle Awareness course are accompanied by a responsible adult.</w:t>
      </w:r>
    </w:p>
    <w:p w14:paraId="7CC88D03" w14:textId="77777777" w:rsidR="001F0EB2" w:rsidRPr="00165734" w:rsidRDefault="001F0EB2" w:rsidP="004B0033">
      <w:pPr>
        <w:numPr>
          <w:ilvl w:val="0"/>
          <w:numId w:val="1"/>
        </w:numPr>
        <w:rPr>
          <w:rFonts w:ascii="Gill Sans MT" w:hAnsi="Gill Sans MT" w:cs="Arial"/>
        </w:rPr>
      </w:pPr>
      <w:r w:rsidRPr="00165734">
        <w:rPr>
          <w:rFonts w:ascii="Gill Sans MT" w:hAnsi="Gill Sans MT" w:cs="Arial"/>
        </w:rPr>
        <w:t>Will aim to provide secure storage for cycling helmets and accessories as well as a cycle storage area.</w:t>
      </w:r>
    </w:p>
    <w:p w14:paraId="34D6AE9E" w14:textId="77777777" w:rsidR="001F0EB2" w:rsidRPr="00165734" w:rsidRDefault="001F0EB2" w:rsidP="001F0EB2">
      <w:pPr>
        <w:rPr>
          <w:rFonts w:ascii="Gill Sans MT" w:hAnsi="Gill Sans MT" w:cs="Arial"/>
        </w:rPr>
      </w:pPr>
    </w:p>
    <w:p w14:paraId="2AF5A70F" w14:textId="77777777" w:rsidR="001F0EB2" w:rsidRPr="00165734" w:rsidRDefault="001F0EB2" w:rsidP="001F0EB2">
      <w:pPr>
        <w:rPr>
          <w:rFonts w:ascii="Gill Sans MT" w:hAnsi="Gill Sans MT" w:cs="Arial"/>
          <w:b/>
        </w:rPr>
      </w:pPr>
      <w:r w:rsidRPr="00165734">
        <w:rPr>
          <w:rFonts w:ascii="Gill Sans MT" w:hAnsi="Gill Sans MT" w:cs="Arial"/>
          <w:b/>
        </w:rPr>
        <w:t>The parent:</w:t>
      </w:r>
    </w:p>
    <w:p w14:paraId="2D16C51D" w14:textId="77777777" w:rsidR="001F0EB2" w:rsidRPr="00165734" w:rsidRDefault="001F0EB2" w:rsidP="001F0EB2">
      <w:pPr>
        <w:numPr>
          <w:ilvl w:val="0"/>
          <w:numId w:val="2"/>
        </w:numPr>
        <w:rPr>
          <w:rFonts w:ascii="Gill Sans MT" w:hAnsi="Gill Sans MT" w:cs="Arial"/>
        </w:rPr>
      </w:pPr>
      <w:r w:rsidRPr="00165734">
        <w:rPr>
          <w:rFonts w:ascii="Gill Sans MT" w:hAnsi="Gill Sans MT" w:cs="Arial"/>
        </w:rPr>
        <w:t>Makes the decision whether the child cycles to school. We do not wish to place an age requirement on cycling, as we feel that parents are the best judge of their child’s ability and responsibility.</w:t>
      </w:r>
    </w:p>
    <w:p w14:paraId="5D94BB21" w14:textId="77777777" w:rsidR="001C4DA6" w:rsidRPr="00165734" w:rsidRDefault="001F0EB2" w:rsidP="001F0EB2">
      <w:pPr>
        <w:numPr>
          <w:ilvl w:val="0"/>
          <w:numId w:val="2"/>
        </w:numPr>
        <w:rPr>
          <w:rFonts w:ascii="Gill Sans MT" w:hAnsi="Gill Sans MT" w:cs="Arial"/>
        </w:rPr>
      </w:pPr>
      <w:r w:rsidRPr="00165734">
        <w:rPr>
          <w:rFonts w:ascii="Gill Sans MT" w:hAnsi="Gill Sans MT" w:cs="Arial"/>
        </w:rPr>
        <w:t xml:space="preserve">Agrees to explain clearly to the child all the road safety and courtesy issues involved in cycling to school. </w:t>
      </w:r>
    </w:p>
    <w:p w14:paraId="2DDBD9C6" w14:textId="77777777" w:rsidR="001F0EB2" w:rsidRPr="00165734" w:rsidRDefault="001F0EB2" w:rsidP="001F0EB2">
      <w:pPr>
        <w:numPr>
          <w:ilvl w:val="0"/>
          <w:numId w:val="2"/>
        </w:numPr>
        <w:rPr>
          <w:rFonts w:ascii="Gill Sans MT" w:hAnsi="Gill Sans MT" w:cs="Arial"/>
        </w:rPr>
      </w:pPr>
      <w:r w:rsidRPr="00165734">
        <w:rPr>
          <w:rFonts w:ascii="Gill Sans MT" w:hAnsi="Gill Sans MT" w:cs="Arial"/>
        </w:rPr>
        <w:t>Checks that the cycle is in a roadworthy condition and is correctly adjusted to the child’s size.</w:t>
      </w:r>
    </w:p>
    <w:p w14:paraId="663E5346" w14:textId="77777777" w:rsidR="001F0EB2" w:rsidRPr="00165734" w:rsidRDefault="001F0EB2" w:rsidP="001F0EB2">
      <w:pPr>
        <w:numPr>
          <w:ilvl w:val="0"/>
          <w:numId w:val="2"/>
        </w:numPr>
        <w:rPr>
          <w:rFonts w:ascii="Gill Sans MT" w:hAnsi="Gill Sans MT" w:cs="Arial"/>
        </w:rPr>
      </w:pPr>
      <w:r w:rsidRPr="00165734">
        <w:rPr>
          <w:rFonts w:ascii="Gill Sans MT" w:hAnsi="Gill Sans MT" w:cs="Arial"/>
        </w:rPr>
        <w:t>Ensures that the child is wearing a correctly fitted approved cycle helmet and appropriate clothing.</w:t>
      </w:r>
    </w:p>
    <w:p w14:paraId="000D962D" w14:textId="77777777" w:rsidR="001F0EB2" w:rsidRPr="001F0EB2" w:rsidRDefault="001F0EB2" w:rsidP="001F0EB2">
      <w:pPr>
        <w:rPr>
          <w:rFonts w:ascii="Arial" w:hAnsi="Arial" w:cs="Arial"/>
        </w:rPr>
      </w:pPr>
    </w:p>
    <w:p w14:paraId="2446E57C" w14:textId="176CCB4B" w:rsidR="00B661EC" w:rsidRDefault="00B661EC" w:rsidP="001F0EB2">
      <w:pPr>
        <w:rPr>
          <w:rFonts w:ascii="Arial" w:hAnsi="Arial" w:cs="Arial"/>
          <w:b/>
        </w:rPr>
      </w:pPr>
    </w:p>
    <w:p w14:paraId="4EDE952C" w14:textId="77777777" w:rsidR="00165734" w:rsidRDefault="00165734" w:rsidP="001F0EB2">
      <w:pPr>
        <w:rPr>
          <w:rFonts w:ascii="Gill Sans MT" w:hAnsi="Gill Sans MT" w:cs="Arial"/>
          <w:b/>
        </w:rPr>
        <w:sectPr w:rsidR="00165734">
          <w:footerReference w:type="default" r:id="rId7"/>
          <w:pgSz w:w="11906" w:h="16838"/>
          <w:pgMar w:top="1440" w:right="1800" w:bottom="1440" w:left="1800" w:header="708" w:footer="708" w:gutter="0"/>
          <w:cols w:space="708"/>
          <w:docGrid w:linePitch="360"/>
        </w:sectPr>
      </w:pPr>
    </w:p>
    <w:p w14:paraId="4C0D9944" w14:textId="43BFC347" w:rsidR="001F0EB2" w:rsidRPr="00165734" w:rsidRDefault="001F0EB2" w:rsidP="001F0EB2">
      <w:pPr>
        <w:rPr>
          <w:rFonts w:ascii="Gill Sans MT" w:hAnsi="Gill Sans MT" w:cs="Arial"/>
          <w:b/>
        </w:rPr>
      </w:pPr>
      <w:r w:rsidRPr="00165734">
        <w:rPr>
          <w:rFonts w:ascii="Gill Sans MT" w:hAnsi="Gill Sans MT" w:cs="Arial"/>
          <w:b/>
        </w:rPr>
        <w:lastRenderedPageBreak/>
        <w:t>The child:</w:t>
      </w:r>
    </w:p>
    <w:p w14:paraId="40BDAF34" w14:textId="77777777" w:rsidR="001F0EB2" w:rsidRPr="00165734" w:rsidRDefault="001F0EB2" w:rsidP="001F0EB2">
      <w:pPr>
        <w:numPr>
          <w:ilvl w:val="0"/>
          <w:numId w:val="3"/>
        </w:numPr>
        <w:rPr>
          <w:rFonts w:ascii="Gill Sans MT" w:hAnsi="Gill Sans MT" w:cs="Arial"/>
        </w:rPr>
      </w:pPr>
      <w:r w:rsidRPr="00165734">
        <w:rPr>
          <w:rFonts w:ascii="Gill Sans MT" w:hAnsi="Gill Sans MT" w:cs="Arial"/>
        </w:rPr>
        <w:t>Agrees to cycle safely, responsibly and courteously at all times.</w:t>
      </w:r>
    </w:p>
    <w:p w14:paraId="47F72E23" w14:textId="77777777" w:rsidR="001F0EB2" w:rsidRPr="00165734" w:rsidRDefault="001F0EB2" w:rsidP="001F0EB2">
      <w:pPr>
        <w:numPr>
          <w:ilvl w:val="0"/>
          <w:numId w:val="3"/>
        </w:numPr>
        <w:rPr>
          <w:rFonts w:ascii="Gill Sans MT" w:hAnsi="Gill Sans MT" w:cs="Arial"/>
        </w:rPr>
      </w:pPr>
      <w:r w:rsidRPr="00165734">
        <w:rPr>
          <w:rFonts w:ascii="Gill Sans MT" w:hAnsi="Gill Sans MT" w:cs="Arial"/>
        </w:rPr>
        <w:t>Will not ride on pavements as this is illegal.</w:t>
      </w:r>
    </w:p>
    <w:p w14:paraId="70B1E328" w14:textId="77777777" w:rsidR="001F0EB2" w:rsidRPr="00165734" w:rsidRDefault="001F0EB2" w:rsidP="001F0EB2">
      <w:pPr>
        <w:numPr>
          <w:ilvl w:val="0"/>
          <w:numId w:val="3"/>
        </w:numPr>
        <w:rPr>
          <w:rFonts w:ascii="Gill Sans MT" w:hAnsi="Gill Sans MT" w:cs="Arial"/>
        </w:rPr>
      </w:pPr>
      <w:r w:rsidRPr="00165734">
        <w:rPr>
          <w:rFonts w:ascii="Gill Sans MT" w:hAnsi="Gill Sans MT" w:cs="Arial"/>
        </w:rPr>
        <w:t>When crossing roads, dismounts and pushes the bicycle across the road. Cycling across the road is dangerous.</w:t>
      </w:r>
    </w:p>
    <w:p w14:paraId="73646BB1" w14:textId="77777777" w:rsidR="001F0EB2" w:rsidRPr="00165734" w:rsidRDefault="001F0EB2" w:rsidP="001F0EB2">
      <w:pPr>
        <w:numPr>
          <w:ilvl w:val="0"/>
          <w:numId w:val="3"/>
        </w:numPr>
        <w:rPr>
          <w:rFonts w:ascii="Gill Sans MT" w:hAnsi="Gill Sans MT" w:cs="Arial"/>
        </w:rPr>
      </w:pPr>
      <w:r w:rsidRPr="00165734">
        <w:rPr>
          <w:rFonts w:ascii="Gill Sans MT" w:hAnsi="Gill Sans MT" w:cs="Arial"/>
        </w:rPr>
        <w:t>Will dismount at the school gate and walk the cycle to and from the cycle storage area.</w:t>
      </w:r>
    </w:p>
    <w:p w14:paraId="6E84505F" w14:textId="77777777" w:rsidR="001F0EB2" w:rsidRPr="00165734" w:rsidRDefault="001F0EB2" w:rsidP="001F0EB2">
      <w:pPr>
        <w:numPr>
          <w:ilvl w:val="0"/>
          <w:numId w:val="3"/>
        </w:numPr>
        <w:rPr>
          <w:rFonts w:ascii="Gill Sans MT" w:hAnsi="Gill Sans MT" w:cs="Arial"/>
        </w:rPr>
      </w:pPr>
      <w:r w:rsidRPr="00165734">
        <w:rPr>
          <w:rFonts w:ascii="Gill Sans MT" w:hAnsi="Gill Sans MT" w:cs="Arial"/>
        </w:rPr>
        <w:t>Must wear a correctly fitting and adjusted safety helmet.</w:t>
      </w:r>
    </w:p>
    <w:p w14:paraId="650C3C14" w14:textId="77777777" w:rsidR="001F0EB2" w:rsidRPr="00165734" w:rsidRDefault="001F0EB2" w:rsidP="001F0EB2">
      <w:pPr>
        <w:numPr>
          <w:ilvl w:val="0"/>
          <w:numId w:val="3"/>
        </w:numPr>
        <w:rPr>
          <w:rFonts w:ascii="Gill Sans MT" w:hAnsi="Gill Sans MT" w:cs="Arial"/>
        </w:rPr>
      </w:pPr>
      <w:r w:rsidRPr="00165734">
        <w:rPr>
          <w:rFonts w:ascii="Gill Sans MT" w:hAnsi="Gill Sans MT" w:cs="Arial"/>
        </w:rPr>
        <w:t>Has and uses a lock for their bicycle.</w:t>
      </w:r>
    </w:p>
    <w:p w14:paraId="2169B6F1" w14:textId="77777777" w:rsidR="001F0EB2" w:rsidRPr="00165734" w:rsidRDefault="001F0EB2" w:rsidP="001F0EB2">
      <w:pPr>
        <w:numPr>
          <w:ilvl w:val="0"/>
          <w:numId w:val="3"/>
        </w:numPr>
        <w:rPr>
          <w:rFonts w:ascii="Gill Sans MT" w:hAnsi="Gill Sans MT" w:cs="Arial"/>
        </w:rPr>
      </w:pPr>
      <w:r w:rsidRPr="00165734">
        <w:rPr>
          <w:rFonts w:ascii="Gill Sans MT" w:hAnsi="Gill Sans MT" w:cs="Arial"/>
        </w:rPr>
        <w:t>Understands that dangerous or inconsiderate behaviour will mean that permission to cycle to school is withdrawn.</w:t>
      </w:r>
    </w:p>
    <w:p w14:paraId="6F9BEFB3" w14:textId="77777777" w:rsidR="001F0EB2" w:rsidRPr="00165734" w:rsidRDefault="001F0EB2" w:rsidP="001F0EB2">
      <w:pPr>
        <w:rPr>
          <w:rFonts w:ascii="Gill Sans MT" w:hAnsi="Gill Sans MT" w:cs="Arial"/>
        </w:rPr>
      </w:pPr>
    </w:p>
    <w:p w14:paraId="4C47900D" w14:textId="77777777" w:rsidR="001F0EB2" w:rsidRPr="00165734" w:rsidRDefault="001F0EB2" w:rsidP="001F0EB2">
      <w:pPr>
        <w:rPr>
          <w:rFonts w:ascii="Gill Sans MT" w:hAnsi="Gill Sans MT" w:cs="Arial"/>
        </w:rPr>
      </w:pPr>
      <w:r w:rsidRPr="00165734">
        <w:rPr>
          <w:rFonts w:ascii="Gill Sans MT" w:hAnsi="Gill Sans MT" w:cs="Arial"/>
        </w:rPr>
        <w:t>Signed:</w:t>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p>
    <w:p w14:paraId="706E1D75" w14:textId="77777777" w:rsidR="001F0EB2" w:rsidRPr="00165734" w:rsidRDefault="001F0EB2" w:rsidP="001F0EB2">
      <w:pPr>
        <w:rPr>
          <w:rFonts w:ascii="Gill Sans MT" w:hAnsi="Gill Sans MT" w:cs="Arial"/>
        </w:rPr>
      </w:pPr>
      <w:r w:rsidRPr="00165734">
        <w:rPr>
          <w:rFonts w:ascii="Gill Sans MT" w:hAnsi="Gill Sans MT" w:cs="Arial"/>
        </w:rPr>
        <w:t>Headteacher</w:t>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t>Date</w:t>
      </w:r>
    </w:p>
    <w:p w14:paraId="4B6D106F" w14:textId="77777777" w:rsidR="001F0EB2" w:rsidRPr="00165734" w:rsidRDefault="001F0EB2" w:rsidP="001F0EB2">
      <w:pPr>
        <w:rPr>
          <w:rFonts w:ascii="Gill Sans MT" w:hAnsi="Gill Sans MT" w:cs="Arial"/>
        </w:rPr>
      </w:pPr>
    </w:p>
    <w:p w14:paraId="321C40C6" w14:textId="77777777" w:rsidR="001F0EB2" w:rsidRPr="00165734" w:rsidRDefault="001F0EB2" w:rsidP="001F0EB2">
      <w:pPr>
        <w:rPr>
          <w:rFonts w:ascii="Gill Sans MT" w:hAnsi="Gill Sans MT" w:cs="Arial"/>
        </w:rPr>
      </w:pPr>
      <w:r w:rsidRPr="00165734">
        <w:rPr>
          <w:rFonts w:ascii="Gill Sans MT" w:hAnsi="Gill Sans MT" w:cs="Arial"/>
        </w:rPr>
        <w:t>Signed:</w:t>
      </w:r>
    </w:p>
    <w:p w14:paraId="00EDCC97" w14:textId="77777777" w:rsidR="001F0EB2" w:rsidRPr="00165734" w:rsidRDefault="001F0EB2" w:rsidP="001F0EB2">
      <w:pPr>
        <w:rPr>
          <w:rFonts w:ascii="Gill Sans MT" w:hAnsi="Gill Sans MT" w:cs="Arial"/>
        </w:rPr>
      </w:pPr>
      <w:r w:rsidRPr="00165734">
        <w:rPr>
          <w:rFonts w:ascii="Gill Sans MT" w:hAnsi="Gill Sans MT" w:cs="Arial"/>
        </w:rPr>
        <w:t>Parent</w:t>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t>Date</w:t>
      </w:r>
    </w:p>
    <w:p w14:paraId="3DCE7C78" w14:textId="77777777" w:rsidR="001F0EB2" w:rsidRPr="00165734" w:rsidRDefault="001F0EB2" w:rsidP="001F0EB2">
      <w:pPr>
        <w:rPr>
          <w:rFonts w:ascii="Gill Sans MT" w:hAnsi="Gill Sans MT" w:cs="Arial"/>
        </w:rPr>
      </w:pPr>
    </w:p>
    <w:p w14:paraId="3589E99A" w14:textId="77777777" w:rsidR="001F0EB2" w:rsidRPr="00165734" w:rsidRDefault="001F0EB2" w:rsidP="001F0EB2">
      <w:pPr>
        <w:rPr>
          <w:rFonts w:ascii="Gill Sans MT" w:hAnsi="Gill Sans MT" w:cs="Arial"/>
        </w:rPr>
      </w:pPr>
      <w:r w:rsidRPr="00165734">
        <w:rPr>
          <w:rFonts w:ascii="Gill Sans MT" w:hAnsi="Gill Sans MT" w:cs="Arial"/>
        </w:rPr>
        <w:t>Signed:</w:t>
      </w:r>
    </w:p>
    <w:p w14:paraId="06D38E5E" w14:textId="2EB35C20" w:rsidR="001F0EB2" w:rsidRPr="001F0EB2" w:rsidRDefault="001F0EB2" w:rsidP="001F0EB2">
      <w:pPr>
        <w:rPr>
          <w:rFonts w:ascii="Arial" w:hAnsi="Arial" w:cs="Arial"/>
        </w:rPr>
      </w:pPr>
      <w:r w:rsidRPr="00165734">
        <w:rPr>
          <w:rFonts w:ascii="Gill Sans MT" w:hAnsi="Gill Sans MT" w:cs="Arial"/>
        </w:rPr>
        <w:t>Pupil</w:t>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r>
      <w:r w:rsidRPr="00165734">
        <w:rPr>
          <w:rFonts w:ascii="Gill Sans MT" w:hAnsi="Gill Sans MT" w:cs="Arial"/>
        </w:rPr>
        <w:tab/>
        <w:t>Date</w:t>
      </w:r>
    </w:p>
    <w:sectPr w:rsidR="001F0EB2" w:rsidRPr="001F0EB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00DB1" w14:textId="77777777" w:rsidR="00900DFA" w:rsidRDefault="00900DFA" w:rsidP="00BB749D">
      <w:r>
        <w:separator/>
      </w:r>
    </w:p>
  </w:endnote>
  <w:endnote w:type="continuationSeparator" w:id="0">
    <w:p w14:paraId="36A0D7B5" w14:textId="77777777" w:rsidR="00900DFA" w:rsidRDefault="00900DFA" w:rsidP="00BB7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4CCE9" w14:textId="2B1AF55A" w:rsidR="00BB749D" w:rsidRDefault="00BB749D">
    <w:pPr>
      <w:pStyle w:val="Footer"/>
    </w:pPr>
    <w:r>
      <w:rPr>
        <w:noProof/>
      </w:rPr>
      <w:drawing>
        <wp:inline distT="0" distB="0" distL="0" distR="0" wp14:anchorId="44433C1C" wp14:editId="68510445">
          <wp:extent cx="5274310" cy="313055"/>
          <wp:effectExtent l="0" t="0" r="0" b="4445"/>
          <wp:docPr id="6" name="Picture 6" descr="Buckingham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uckinghamshire Council logo"/>
                  <pic:cNvPicPr/>
                </pic:nvPicPr>
                <pic:blipFill>
                  <a:blip r:embed="rId1">
                    <a:extLst>
                      <a:ext uri="{28A0092B-C50C-407E-A947-70E740481C1C}">
                        <a14:useLocalDpi xmlns:a14="http://schemas.microsoft.com/office/drawing/2010/main" val="0"/>
                      </a:ext>
                    </a:extLst>
                  </a:blip>
                  <a:stretch>
                    <a:fillRect/>
                  </a:stretch>
                </pic:blipFill>
                <pic:spPr>
                  <a:xfrm>
                    <a:off x="0" y="0"/>
                    <a:ext cx="5274310" cy="3130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42088" w14:textId="77777777" w:rsidR="00900DFA" w:rsidRDefault="00900DFA" w:rsidP="00BB749D">
      <w:r>
        <w:separator/>
      </w:r>
    </w:p>
  </w:footnote>
  <w:footnote w:type="continuationSeparator" w:id="0">
    <w:p w14:paraId="53B7DBF6" w14:textId="77777777" w:rsidR="00900DFA" w:rsidRDefault="00900DFA" w:rsidP="00BB74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E06B0"/>
    <w:multiLevelType w:val="hybridMultilevel"/>
    <w:tmpl w:val="7A5CBC2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BB02B36"/>
    <w:multiLevelType w:val="hybridMultilevel"/>
    <w:tmpl w:val="C174393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76EB60A0"/>
    <w:multiLevelType w:val="hybridMultilevel"/>
    <w:tmpl w:val="29700CFE"/>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033"/>
    <w:rsid w:val="00165734"/>
    <w:rsid w:val="001C4DA6"/>
    <w:rsid w:val="001F0EB2"/>
    <w:rsid w:val="004B0033"/>
    <w:rsid w:val="00716BDD"/>
    <w:rsid w:val="00900DFA"/>
    <w:rsid w:val="00945608"/>
    <w:rsid w:val="00B661EC"/>
    <w:rsid w:val="00BB749D"/>
    <w:rsid w:val="00C64B7C"/>
    <w:rsid w:val="00C80562"/>
    <w:rsid w:val="00ED6EAC"/>
    <w:rsid w:val="00F3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5E0EA"/>
  <w15:chartTrackingRefBased/>
  <w15:docId w15:val="{1434BFB3-CB51-5144-AC8A-4BFE1A40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749D"/>
    <w:pPr>
      <w:tabs>
        <w:tab w:val="center" w:pos="4680"/>
        <w:tab w:val="right" w:pos="9360"/>
      </w:tabs>
    </w:pPr>
  </w:style>
  <w:style w:type="character" w:customStyle="1" w:styleId="HeaderChar">
    <w:name w:val="Header Char"/>
    <w:basedOn w:val="DefaultParagraphFont"/>
    <w:link w:val="Header"/>
    <w:rsid w:val="00BB749D"/>
    <w:rPr>
      <w:sz w:val="24"/>
      <w:szCs w:val="24"/>
      <w:lang w:eastAsia="en-US"/>
    </w:rPr>
  </w:style>
  <w:style w:type="paragraph" w:styleId="Footer">
    <w:name w:val="footer"/>
    <w:basedOn w:val="Normal"/>
    <w:link w:val="FooterChar"/>
    <w:rsid w:val="00BB749D"/>
    <w:pPr>
      <w:tabs>
        <w:tab w:val="center" w:pos="4680"/>
        <w:tab w:val="right" w:pos="9360"/>
      </w:tabs>
    </w:pPr>
  </w:style>
  <w:style w:type="character" w:customStyle="1" w:styleId="FooterChar">
    <w:name w:val="Footer Char"/>
    <w:basedOn w:val="DefaultParagraphFont"/>
    <w:link w:val="Footer"/>
    <w:rsid w:val="00BB749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CYCLING POLICY</vt:lpstr>
    </vt:vector>
  </TitlesOfParts>
  <Company>Buckinghamshire County Council</Company>
  <LinksUpToDate>false</LinksUpToDate>
  <CharactersWithSpaces>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 POLICY</dc:title>
  <dc:subject/>
  <dc:creator>ADNICHOLS</dc:creator>
  <cp:keywords/>
  <dc:description/>
  <cp:lastModifiedBy>Tomas Pukalski</cp:lastModifiedBy>
  <cp:revision>3</cp:revision>
  <dcterms:created xsi:type="dcterms:W3CDTF">2020-05-04T08:54:00Z</dcterms:created>
  <dcterms:modified xsi:type="dcterms:W3CDTF">2020-09-09T17:09:00Z</dcterms:modified>
</cp:coreProperties>
</file>